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022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5786"/>
        <w:gridCol w:w="3145"/>
      </w:tblGrid>
      <w:tr w:rsidR="009B4316" w:rsidTr="00EE3DD9">
        <w:trPr>
          <w:trHeight w:val="829"/>
        </w:trPr>
        <w:tc>
          <w:tcPr>
            <w:tcW w:w="1696" w:type="dxa"/>
            <w:vAlign w:val="center"/>
          </w:tcPr>
          <w:p w:rsidR="009B4316" w:rsidRPr="009E04CD" w:rsidRDefault="00EE3DD9" w:rsidP="00EE3DD9">
            <w:pPr>
              <w:ind w:left="-394" w:right="544" w:firstLine="39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GENRE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vAlign w:val="center"/>
          </w:tcPr>
          <w:p w:rsidR="009B4316" w:rsidRPr="00B17F8A" w:rsidRDefault="009B4316" w:rsidP="009B4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B17F8A">
              <w:rPr>
                <w:b/>
                <w:sz w:val="32"/>
                <w:szCs w:val="32"/>
              </w:rPr>
              <w:t>TITRE</w:t>
            </w:r>
            <w:r>
              <w:rPr>
                <w:b/>
                <w:sz w:val="32"/>
                <w:szCs w:val="32"/>
              </w:rPr>
              <w:t xml:space="preserve">                 </w:t>
            </w:r>
          </w:p>
        </w:tc>
        <w:tc>
          <w:tcPr>
            <w:tcW w:w="3145" w:type="dxa"/>
            <w:vAlign w:val="center"/>
          </w:tcPr>
          <w:p w:rsidR="009B4316" w:rsidRPr="00B17F8A" w:rsidRDefault="009B4316" w:rsidP="009B4316">
            <w:pPr>
              <w:jc w:val="center"/>
              <w:rPr>
                <w:b/>
                <w:sz w:val="32"/>
                <w:szCs w:val="32"/>
              </w:rPr>
            </w:pPr>
            <w:r w:rsidRPr="00B17F8A">
              <w:rPr>
                <w:b/>
                <w:sz w:val="32"/>
                <w:szCs w:val="32"/>
              </w:rPr>
              <w:t>AUTEUR</w:t>
            </w:r>
          </w:p>
        </w:tc>
      </w:tr>
      <w:tr w:rsidR="000824B2" w:rsidRPr="000824B2" w:rsidTr="00EE3DD9">
        <w:trPr>
          <w:trHeight w:val="77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0824B2" w:rsidRDefault="000824B2" w:rsidP="000824B2">
            <w:pPr>
              <w:jc w:val="center"/>
              <w:rPr>
                <w:sz w:val="32"/>
                <w:szCs w:val="32"/>
              </w:rPr>
            </w:pPr>
            <w:r w:rsidRPr="000824B2">
              <w:rPr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La voyageuse de nuit                          DON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Adler Laure</w:t>
            </w:r>
          </w:p>
        </w:tc>
      </w:tr>
      <w:tr w:rsidR="000824B2" w:rsidRPr="000824B2" w:rsidTr="00EE3DD9">
        <w:trPr>
          <w:trHeight w:val="77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0824B2" w:rsidRDefault="000824B2" w:rsidP="000824B2">
            <w:pPr>
              <w:jc w:val="center"/>
              <w:rPr>
                <w:color w:val="0070C0"/>
                <w:sz w:val="32"/>
                <w:szCs w:val="32"/>
              </w:rPr>
            </w:pPr>
            <w:r w:rsidRPr="000824B2">
              <w:rPr>
                <w:color w:val="0070C0"/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La reine mystérieuse Hatshepsout   </w:t>
            </w: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DON</w:t>
            </w:r>
          </w:p>
        </w:tc>
        <w:tc>
          <w:tcPr>
            <w:tcW w:w="314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Desroches </w:t>
            </w:r>
            <w:proofErr w:type="spellStart"/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>Noblecourt</w:t>
            </w:r>
            <w:proofErr w:type="spellEnd"/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 Christiane</w:t>
            </w:r>
          </w:p>
        </w:tc>
      </w:tr>
      <w:tr w:rsidR="000824B2" w:rsidRPr="000824B2" w:rsidTr="00EE3DD9">
        <w:trPr>
          <w:trHeight w:val="77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0824B2" w:rsidRDefault="000824B2" w:rsidP="000824B2">
            <w:pPr>
              <w:jc w:val="center"/>
              <w:rPr>
                <w:color w:val="00B050"/>
                <w:sz w:val="32"/>
                <w:szCs w:val="32"/>
              </w:rPr>
            </w:pPr>
            <w:r w:rsidRPr="000824B2">
              <w:rPr>
                <w:color w:val="00B050"/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La tête brûlée </w:t>
            </w:r>
          </w:p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                 Le château des secrets T1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color w:val="00B050"/>
                <w:sz w:val="32"/>
                <w:szCs w:val="32"/>
              </w:rPr>
            </w:pPr>
            <w:r w:rsidRPr="000824B2">
              <w:rPr>
                <w:color w:val="00B050"/>
                <w:sz w:val="32"/>
                <w:szCs w:val="32"/>
              </w:rPr>
              <w:t>Dupuy MB</w:t>
            </w:r>
          </w:p>
        </w:tc>
      </w:tr>
      <w:tr w:rsidR="000824B2" w:rsidRPr="000824B2" w:rsidTr="00EE3DD9">
        <w:trPr>
          <w:trHeight w:val="829"/>
        </w:trPr>
        <w:tc>
          <w:tcPr>
            <w:tcW w:w="1696" w:type="dxa"/>
            <w:vAlign w:val="center"/>
          </w:tcPr>
          <w:p w:rsidR="000824B2" w:rsidRPr="000824B2" w:rsidRDefault="00EE3DD9" w:rsidP="000824B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 </w:t>
            </w:r>
            <w:r w:rsidR="000824B2" w:rsidRPr="000824B2">
              <w:rPr>
                <w:color w:val="FF0000"/>
                <w:sz w:val="32"/>
                <w:szCs w:val="32"/>
              </w:rPr>
              <w:t>R</w:t>
            </w:r>
            <w:r>
              <w:rPr>
                <w:color w:val="FF0000"/>
                <w:sz w:val="32"/>
                <w:szCs w:val="32"/>
              </w:rPr>
              <w:t>H</w:t>
            </w:r>
          </w:p>
        </w:tc>
        <w:tc>
          <w:tcPr>
            <w:tcW w:w="5786" w:type="dxa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Les Armes de la Lumière</w:t>
            </w:r>
          </w:p>
        </w:tc>
        <w:tc>
          <w:tcPr>
            <w:tcW w:w="3145" w:type="dxa"/>
            <w:vAlign w:val="center"/>
          </w:tcPr>
          <w:p w:rsidR="000824B2" w:rsidRPr="000824B2" w:rsidRDefault="000824B2" w:rsidP="009B4316">
            <w:pPr>
              <w:rPr>
                <w:color w:val="FF0000"/>
                <w:sz w:val="32"/>
                <w:szCs w:val="32"/>
              </w:rPr>
            </w:pPr>
            <w:proofErr w:type="spellStart"/>
            <w:r w:rsidRPr="000824B2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Follett</w:t>
            </w:r>
            <w:proofErr w:type="spellEnd"/>
            <w:r w:rsidRPr="000824B2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Ken</w:t>
            </w:r>
          </w:p>
        </w:tc>
      </w:tr>
      <w:tr w:rsidR="000824B2" w:rsidRPr="009E04CD" w:rsidTr="00EE3DD9">
        <w:trPr>
          <w:trHeight w:val="829"/>
        </w:trPr>
        <w:tc>
          <w:tcPr>
            <w:tcW w:w="1696" w:type="dxa"/>
            <w:vAlign w:val="center"/>
          </w:tcPr>
          <w:p w:rsidR="000824B2" w:rsidRPr="009B4316" w:rsidRDefault="000824B2" w:rsidP="000824B2">
            <w:pPr>
              <w:jc w:val="center"/>
              <w:rPr>
                <w:color w:val="0070C0"/>
                <w:sz w:val="32"/>
                <w:szCs w:val="32"/>
              </w:rPr>
            </w:pPr>
            <w:r w:rsidRPr="009B4316">
              <w:rPr>
                <w:color w:val="0070C0"/>
                <w:sz w:val="32"/>
                <w:szCs w:val="32"/>
              </w:rPr>
              <w:t>R</w:t>
            </w:r>
          </w:p>
        </w:tc>
        <w:tc>
          <w:tcPr>
            <w:tcW w:w="5786" w:type="dxa"/>
            <w:vAlign w:val="center"/>
          </w:tcPr>
          <w:p w:rsidR="000824B2" w:rsidRPr="009B4316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proofErr w:type="spellStart"/>
            <w:r w:rsidRPr="009B431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Misericordia</w:t>
            </w:r>
            <w:proofErr w:type="spellEnd"/>
            <w:r w:rsidRPr="009B431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      </w:t>
            </w: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      PRIX </w:t>
            </w:r>
            <w:r w:rsidRPr="009B4316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TRANSFUGE</w:t>
            </w:r>
          </w:p>
        </w:tc>
        <w:tc>
          <w:tcPr>
            <w:tcW w:w="3145" w:type="dxa"/>
            <w:vAlign w:val="center"/>
          </w:tcPr>
          <w:p w:rsidR="000824B2" w:rsidRPr="009B4316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9B4316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Jorge Lidia</w:t>
            </w:r>
          </w:p>
        </w:tc>
      </w:tr>
      <w:tr w:rsidR="000824B2" w:rsidRPr="000824B2" w:rsidTr="00EE3DD9">
        <w:trPr>
          <w:trHeight w:val="82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824B2" w:rsidRPr="000824B2" w:rsidRDefault="000824B2" w:rsidP="000824B2">
            <w:pPr>
              <w:jc w:val="center"/>
              <w:rPr>
                <w:color w:val="0070C0"/>
                <w:sz w:val="32"/>
                <w:szCs w:val="32"/>
              </w:rPr>
            </w:pPr>
            <w:r w:rsidRPr="000824B2">
              <w:rPr>
                <w:color w:val="0070C0"/>
                <w:sz w:val="32"/>
                <w:szCs w:val="32"/>
              </w:rPr>
              <w:t>R</w:t>
            </w:r>
          </w:p>
          <w:p w:rsidR="000824B2" w:rsidRPr="000824B2" w:rsidRDefault="000824B2" w:rsidP="000824B2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5786" w:type="dxa"/>
            <w:tcBorders>
              <w:top w:val="single" w:sz="4" w:space="0" w:color="auto"/>
            </w:tcBorders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Que notre joie demeure       </w:t>
            </w: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PRIX </w:t>
            </w: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MEDICIS</w:t>
            </w:r>
          </w:p>
        </w:tc>
        <w:tc>
          <w:tcPr>
            <w:tcW w:w="3145" w:type="dxa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>Lambert Kevin</w:t>
            </w:r>
          </w:p>
        </w:tc>
      </w:tr>
      <w:tr w:rsidR="000824B2" w:rsidRPr="000824B2" w:rsidTr="00EE3DD9">
        <w:trPr>
          <w:trHeight w:val="82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824B2" w:rsidRPr="000824B2" w:rsidRDefault="000824B2" w:rsidP="009B4316">
            <w:pPr>
              <w:rPr>
                <w:color w:val="00B050"/>
                <w:sz w:val="32"/>
                <w:szCs w:val="32"/>
              </w:rPr>
            </w:pPr>
            <w:r w:rsidRPr="000824B2">
              <w:rPr>
                <w:color w:val="00B050"/>
                <w:sz w:val="32"/>
                <w:szCs w:val="32"/>
              </w:rPr>
              <w:t>RP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vAlign w:val="center"/>
          </w:tcPr>
          <w:p w:rsidR="000824B2" w:rsidRPr="000824B2" w:rsidRDefault="000824B2" w:rsidP="009B4316">
            <w:pPr>
              <w:rPr>
                <w:color w:val="00B050"/>
                <w:sz w:val="32"/>
                <w:szCs w:val="32"/>
              </w:rPr>
            </w:pPr>
            <w:r w:rsidRPr="000824B2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Travail soigné Trilogie 1</w:t>
            </w:r>
          </w:p>
        </w:tc>
        <w:tc>
          <w:tcPr>
            <w:tcW w:w="3145" w:type="dxa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Lemaitre Pierre</w:t>
            </w:r>
          </w:p>
        </w:tc>
      </w:tr>
      <w:tr w:rsidR="00EE3DD9" w:rsidRPr="00EE3DD9" w:rsidTr="00EE3DD9">
        <w:trPr>
          <w:trHeight w:val="77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B2" w:rsidRPr="00EE3DD9" w:rsidRDefault="000824B2" w:rsidP="009B4316">
            <w:pPr>
              <w:rPr>
                <w:color w:val="FF0000"/>
                <w:sz w:val="32"/>
                <w:szCs w:val="32"/>
              </w:rPr>
            </w:pPr>
            <w:r w:rsidRPr="00EE3DD9">
              <w:rPr>
                <w:color w:val="FF0000"/>
                <w:sz w:val="32"/>
                <w:szCs w:val="32"/>
              </w:rPr>
              <w:t>RP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Rosy § John Trilogie 3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0824B2" w:rsidRPr="00EE3DD9" w:rsidRDefault="000824B2" w:rsidP="009B4316">
            <w:pPr>
              <w:rPr>
                <w:color w:val="FF0000"/>
                <w:sz w:val="32"/>
                <w:szCs w:val="32"/>
              </w:rPr>
            </w:pP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Lemaitre Pierre</w:t>
            </w:r>
          </w:p>
        </w:tc>
      </w:tr>
      <w:tr w:rsidR="00EE3DD9" w:rsidRPr="00EE3DD9" w:rsidTr="00EE3DD9">
        <w:trPr>
          <w:trHeight w:val="82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EE3DD9" w:rsidRDefault="000824B2" w:rsidP="000824B2">
            <w:pPr>
              <w:jc w:val="center"/>
              <w:rPr>
                <w:sz w:val="32"/>
                <w:szCs w:val="32"/>
              </w:rPr>
            </w:pPr>
            <w:r w:rsidRPr="00EE3DD9">
              <w:rPr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Rebelle                                              </w:t>
            </w:r>
            <w:r w:rsid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</w:t>
            </w: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   DON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proofErr w:type="spellStart"/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Steel</w:t>
            </w:r>
            <w:proofErr w:type="spellEnd"/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Danielle</w:t>
            </w:r>
          </w:p>
        </w:tc>
      </w:tr>
      <w:tr w:rsidR="000824B2" w:rsidRPr="000824B2" w:rsidTr="00EE3DD9">
        <w:trPr>
          <w:trHeight w:val="779"/>
        </w:trPr>
        <w:tc>
          <w:tcPr>
            <w:tcW w:w="1696" w:type="dxa"/>
            <w:vAlign w:val="center"/>
          </w:tcPr>
          <w:p w:rsidR="000824B2" w:rsidRPr="000824B2" w:rsidRDefault="000824B2" w:rsidP="000824B2">
            <w:pPr>
              <w:jc w:val="center"/>
              <w:rPr>
                <w:color w:val="0070C0"/>
                <w:sz w:val="32"/>
                <w:szCs w:val="32"/>
              </w:rPr>
            </w:pPr>
            <w:r w:rsidRPr="000824B2">
              <w:rPr>
                <w:color w:val="0070C0"/>
                <w:sz w:val="32"/>
                <w:szCs w:val="32"/>
              </w:rPr>
              <w:t>R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color w:val="0070C0"/>
                <w:sz w:val="32"/>
                <w:szCs w:val="32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Sans retour                                        </w:t>
            </w:r>
            <w:r w:rsidR="00EE3DD9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 </w:t>
            </w: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   </w:t>
            </w: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DON</w:t>
            </w: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                                     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color w:val="0070C0"/>
                <w:sz w:val="32"/>
                <w:szCs w:val="32"/>
              </w:rPr>
            </w:pPr>
            <w:proofErr w:type="spellStart"/>
            <w:r w:rsidRPr="000824B2">
              <w:rPr>
                <w:color w:val="0070C0"/>
                <w:sz w:val="32"/>
                <w:szCs w:val="32"/>
              </w:rPr>
              <w:t>Steel</w:t>
            </w:r>
            <w:proofErr w:type="spellEnd"/>
            <w:r w:rsidRPr="000824B2">
              <w:rPr>
                <w:color w:val="0070C0"/>
                <w:sz w:val="32"/>
                <w:szCs w:val="32"/>
              </w:rPr>
              <w:t xml:space="preserve"> Danielle</w:t>
            </w:r>
          </w:p>
        </w:tc>
      </w:tr>
      <w:tr w:rsidR="00EE3DD9" w:rsidRPr="00EE3DD9" w:rsidTr="00EE3DD9">
        <w:trPr>
          <w:trHeight w:val="779"/>
        </w:trPr>
        <w:tc>
          <w:tcPr>
            <w:tcW w:w="1696" w:type="dxa"/>
            <w:vAlign w:val="center"/>
          </w:tcPr>
          <w:p w:rsidR="000824B2" w:rsidRPr="00EE3DD9" w:rsidRDefault="000824B2" w:rsidP="000824B2">
            <w:pPr>
              <w:jc w:val="center"/>
              <w:rPr>
                <w:color w:val="00B050"/>
                <w:sz w:val="32"/>
                <w:szCs w:val="32"/>
              </w:rPr>
            </w:pPr>
            <w:r w:rsidRPr="00EE3DD9">
              <w:rPr>
                <w:color w:val="00B050"/>
                <w:sz w:val="32"/>
                <w:szCs w:val="32"/>
              </w:rPr>
              <w:t>R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La communauté de l’Anneau   </w:t>
            </w:r>
            <w:r w:rsidR="00EE3DD9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          </w:t>
            </w:r>
            <w:r w:rsidR="00EE3DD9"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DON</w:t>
            </w:r>
          </w:p>
          <w:p w:rsidR="000824B2" w:rsidRPr="00EE3DD9" w:rsidRDefault="000824B2" w:rsidP="00EE3DD9">
            <w:pPr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                 </w:t>
            </w:r>
            <w:r w:rsidR="00EE3DD9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T1 </w:t>
            </w:r>
            <w:r w:rsidRPr="00EE3DD9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 xml:space="preserve"> Le seigneur des anneaux                                                                           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color w:val="00B050"/>
                <w:sz w:val="32"/>
                <w:szCs w:val="32"/>
              </w:rPr>
            </w:pPr>
            <w:r w:rsidRPr="00EE3DD9">
              <w:rPr>
                <w:color w:val="00B050"/>
                <w:sz w:val="32"/>
                <w:szCs w:val="32"/>
              </w:rPr>
              <w:t>Tolkien JRR</w:t>
            </w:r>
          </w:p>
        </w:tc>
      </w:tr>
      <w:tr w:rsidR="00EE3DD9" w:rsidRPr="00EE3DD9" w:rsidTr="00EE3DD9">
        <w:trPr>
          <w:trHeight w:val="77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EE3DD9" w:rsidRDefault="000824B2" w:rsidP="000824B2">
            <w:pPr>
              <w:jc w:val="center"/>
              <w:rPr>
                <w:color w:val="FF0000"/>
                <w:sz w:val="32"/>
                <w:szCs w:val="32"/>
              </w:rPr>
            </w:pPr>
            <w:r w:rsidRPr="00EE3DD9">
              <w:rPr>
                <w:color w:val="FF0000"/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Les deux tours  </w:t>
            </w:r>
            <w:r w:rsid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                                   </w:t>
            </w:r>
            <w:r w:rsidR="00EE3DD9"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DON</w:t>
            </w:r>
          </w:p>
          <w:p w:rsidR="000824B2" w:rsidRPr="00EE3DD9" w:rsidRDefault="000824B2" w:rsidP="009B4316">
            <w:pPr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                T</w:t>
            </w:r>
            <w:proofErr w:type="gramStart"/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2  Le</w:t>
            </w:r>
            <w:proofErr w:type="gramEnd"/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seigneur des anneaux</w:t>
            </w:r>
          </w:p>
          <w:p w:rsidR="000824B2" w:rsidRPr="00EE3DD9" w:rsidRDefault="000824B2" w:rsidP="009B4316">
            <w:pPr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 xml:space="preserve">                                                                                 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fr-FR"/>
              </w:rPr>
              <w:t>Tolkien JRR</w:t>
            </w:r>
          </w:p>
        </w:tc>
      </w:tr>
      <w:tr w:rsidR="00EE3DD9" w:rsidRPr="00EE3DD9" w:rsidTr="00EE3DD9">
        <w:trPr>
          <w:trHeight w:val="77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EE3DD9" w:rsidRDefault="000824B2" w:rsidP="000824B2">
            <w:pPr>
              <w:jc w:val="center"/>
              <w:rPr>
                <w:sz w:val="32"/>
                <w:szCs w:val="32"/>
              </w:rPr>
            </w:pPr>
            <w:r w:rsidRPr="00EE3DD9">
              <w:rPr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Le retour du roi</w:t>
            </w:r>
            <w:r w:rsid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                                   DON</w:t>
            </w:r>
          </w:p>
          <w:p w:rsidR="000824B2" w:rsidRPr="00EE3DD9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               </w:t>
            </w:r>
            <w:r w:rsid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 </w:t>
            </w: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 xml:space="preserve">T3  Le seigneur des anneaux                                                                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24B2" w:rsidRPr="00EE3DD9" w:rsidRDefault="000824B2" w:rsidP="009B4316">
            <w:pPr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</w:pPr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Tolkien JRR</w:t>
            </w:r>
          </w:p>
        </w:tc>
      </w:tr>
      <w:tr w:rsidR="000824B2" w:rsidRPr="000824B2" w:rsidTr="00EE3DD9">
        <w:trPr>
          <w:trHeight w:val="77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824B2" w:rsidRPr="000824B2" w:rsidRDefault="000824B2" w:rsidP="000824B2">
            <w:pPr>
              <w:jc w:val="center"/>
              <w:rPr>
                <w:color w:val="0070C0"/>
                <w:sz w:val="32"/>
                <w:szCs w:val="32"/>
              </w:rPr>
            </w:pPr>
            <w:r w:rsidRPr="000824B2">
              <w:rPr>
                <w:color w:val="0070C0"/>
                <w:sz w:val="32"/>
                <w:szCs w:val="32"/>
              </w:rPr>
              <w:t>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Voir les lilas refleurir                           </w:t>
            </w:r>
            <w:r w:rsidR="00EE3DD9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 xml:space="preserve"> </w:t>
            </w:r>
            <w:bookmarkStart w:id="0" w:name="_GoBack"/>
            <w:bookmarkEnd w:id="0"/>
            <w:r w:rsidRPr="00EE3DD9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DON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B2" w:rsidRPr="000824B2" w:rsidRDefault="000824B2" w:rsidP="009B4316">
            <w:pP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</w:pPr>
            <w:r w:rsidRPr="000824B2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fr-FR"/>
              </w:rPr>
              <w:t>Vaillant Maryse</w:t>
            </w:r>
          </w:p>
        </w:tc>
      </w:tr>
    </w:tbl>
    <w:p w:rsidR="00907184" w:rsidRPr="00FD5B57" w:rsidRDefault="00EF7A58" w:rsidP="009B4316">
      <w:pPr>
        <w:tabs>
          <w:tab w:val="left" w:pos="7513"/>
        </w:tabs>
        <w:ind w:left="-142" w:right="15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0824B2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M</w:t>
      </w:r>
      <w:r w:rsidR="0097517A">
        <w:rPr>
          <w:b/>
          <w:sz w:val="36"/>
          <w:szCs w:val="36"/>
        </w:rPr>
        <w:t xml:space="preserve">is en circulation </w:t>
      </w:r>
      <w:proofErr w:type="gramStart"/>
      <w:r w:rsidR="0097517A">
        <w:rPr>
          <w:b/>
          <w:sz w:val="36"/>
          <w:szCs w:val="36"/>
        </w:rPr>
        <w:t xml:space="preserve">le  </w:t>
      </w:r>
      <w:r w:rsidR="009B4316">
        <w:rPr>
          <w:b/>
          <w:sz w:val="36"/>
          <w:szCs w:val="36"/>
        </w:rPr>
        <w:t>15</w:t>
      </w:r>
      <w:proofErr w:type="gramEnd"/>
      <w:r w:rsidR="009B4316">
        <w:rPr>
          <w:b/>
          <w:sz w:val="36"/>
          <w:szCs w:val="36"/>
        </w:rPr>
        <w:t xml:space="preserve"> Janvier </w:t>
      </w:r>
      <w:r w:rsidR="000C3523">
        <w:rPr>
          <w:b/>
          <w:sz w:val="36"/>
          <w:szCs w:val="36"/>
        </w:rPr>
        <w:t xml:space="preserve"> </w:t>
      </w:r>
      <w:r w:rsidR="009B4316">
        <w:rPr>
          <w:b/>
          <w:sz w:val="36"/>
          <w:szCs w:val="36"/>
        </w:rPr>
        <w:t>2024</w:t>
      </w:r>
    </w:p>
    <w:p w:rsidR="00A2276E" w:rsidRPr="00796C9D" w:rsidRDefault="00A2276E" w:rsidP="009B4316">
      <w:pPr>
        <w:tabs>
          <w:tab w:val="left" w:pos="1134"/>
        </w:tabs>
        <w:ind w:left="142" w:firstLine="992"/>
      </w:pPr>
    </w:p>
    <w:sectPr w:rsidR="00A2276E" w:rsidRPr="00796C9D" w:rsidSect="009B4316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D"/>
    <w:rsid w:val="00021E92"/>
    <w:rsid w:val="00032BFB"/>
    <w:rsid w:val="00051B41"/>
    <w:rsid w:val="000824B2"/>
    <w:rsid w:val="000C3523"/>
    <w:rsid w:val="00200270"/>
    <w:rsid w:val="00400689"/>
    <w:rsid w:val="00405704"/>
    <w:rsid w:val="00464D7F"/>
    <w:rsid w:val="00532018"/>
    <w:rsid w:val="006A3597"/>
    <w:rsid w:val="00796C9D"/>
    <w:rsid w:val="0082641F"/>
    <w:rsid w:val="00893DEB"/>
    <w:rsid w:val="00907184"/>
    <w:rsid w:val="00935E52"/>
    <w:rsid w:val="0097517A"/>
    <w:rsid w:val="009B4316"/>
    <w:rsid w:val="009E04CD"/>
    <w:rsid w:val="00A1357F"/>
    <w:rsid w:val="00A2276E"/>
    <w:rsid w:val="00A74375"/>
    <w:rsid w:val="00AB5F99"/>
    <w:rsid w:val="00AE7369"/>
    <w:rsid w:val="00B17F8A"/>
    <w:rsid w:val="00D6739F"/>
    <w:rsid w:val="00EE3DD9"/>
    <w:rsid w:val="00EF7A58"/>
    <w:rsid w:val="00F17CD9"/>
    <w:rsid w:val="00F96A50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6CD8"/>
  <w15:chartTrackingRefBased/>
  <w15:docId w15:val="{4901BAAD-FC44-4210-852A-BE42BC7E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C717-9AA6-4BD2-ABDF-334E922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14</cp:revision>
  <cp:lastPrinted>2024-01-15T10:02:00Z</cp:lastPrinted>
  <dcterms:created xsi:type="dcterms:W3CDTF">2023-10-15T14:25:00Z</dcterms:created>
  <dcterms:modified xsi:type="dcterms:W3CDTF">2024-01-15T10:06:00Z</dcterms:modified>
</cp:coreProperties>
</file>